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1919" w:rsidRDefault="004D6B21">
      <w:bookmarkStart w:id="0" w:name="_GoBack"/>
      <w:bookmarkEnd w:id="0"/>
      <w:r>
        <w:rPr>
          <w:noProof/>
          <w:lang w:eastAsia="ru-RU"/>
        </w:rPr>
        <w:drawing>
          <wp:inline distT="0" distB="0" distL="0" distR="0">
            <wp:extent cx="5940425" cy="8165358"/>
            <wp:effectExtent l="0" t="0" r="3175" b="7620"/>
            <wp:docPr id="1" name="Рисунок 1" descr="C:\Users\!\Pictures\2021-10-16\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!\Pictures\2021-10-16\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53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6B21" w:rsidRDefault="004D6B21"/>
    <w:p w:rsidR="004D6B21" w:rsidRDefault="004D6B21"/>
    <w:p w:rsidR="004D6B21" w:rsidRDefault="004D6B21"/>
    <w:p w:rsidR="004D6B21" w:rsidRPr="006340BC" w:rsidRDefault="004D6B21" w:rsidP="004D6B21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340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ПОЯСНИТЕЛЬНАЯ ЗАПИСКА</w:t>
      </w:r>
    </w:p>
    <w:p w:rsidR="004D6B21" w:rsidRPr="006340BC" w:rsidRDefault="004D6B21" w:rsidP="004D6B21">
      <w:pPr>
        <w:shd w:val="clear" w:color="auto" w:fill="FFFFFF"/>
        <w:spacing w:after="0" w:line="240" w:lineRule="auto"/>
        <w:ind w:left="720" w:firstLine="696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340BC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 программа  дополнительного образования   составлена на основе нормативно – правовых актов: </w:t>
      </w:r>
    </w:p>
    <w:p w:rsidR="004D6B21" w:rsidRPr="006340BC" w:rsidRDefault="004D6B21" w:rsidP="004D6B21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340BC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 w:rsidRPr="006340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273-ФЗ «Об образовании в РФ» от 29.12.2012 г.;</w:t>
      </w:r>
    </w:p>
    <w:p w:rsidR="004D6B21" w:rsidRPr="006340BC" w:rsidRDefault="004D6B21" w:rsidP="004D6B21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40BC">
        <w:rPr>
          <w:rFonts w:ascii="Times New Roman" w:hAnsi="Times New Roman" w:cs="Times New Roman"/>
          <w:sz w:val="24"/>
          <w:szCs w:val="24"/>
        </w:rPr>
        <w:t>Образовательной программы дополнительного  образования муниципального бюджетного общеобразовательного учреждения «Апастовская средняя общеобразовательная школа с углубленным изучением отдельных предметов» Апастовского   муниципального района  Республики Татарстан на 202</w:t>
      </w:r>
      <w:r w:rsidRPr="006340BC">
        <w:rPr>
          <w:rFonts w:ascii="Times New Roman" w:hAnsi="Times New Roman" w:cs="Times New Roman"/>
          <w:sz w:val="24"/>
          <w:szCs w:val="24"/>
          <w:lang w:val="tt-RU"/>
        </w:rPr>
        <w:t>1</w:t>
      </w:r>
      <w:r w:rsidRPr="006340BC">
        <w:rPr>
          <w:rFonts w:ascii="Times New Roman" w:hAnsi="Times New Roman" w:cs="Times New Roman"/>
          <w:sz w:val="24"/>
          <w:szCs w:val="24"/>
        </w:rPr>
        <w:t xml:space="preserve"> – 202</w:t>
      </w:r>
      <w:r w:rsidRPr="006340BC">
        <w:rPr>
          <w:rFonts w:ascii="Times New Roman" w:hAnsi="Times New Roman" w:cs="Times New Roman"/>
          <w:sz w:val="24"/>
          <w:szCs w:val="24"/>
          <w:lang w:val="tt-RU"/>
        </w:rPr>
        <w:t>2</w:t>
      </w:r>
      <w:r w:rsidRPr="006340BC">
        <w:rPr>
          <w:rFonts w:ascii="Times New Roman" w:hAnsi="Times New Roman" w:cs="Times New Roman"/>
          <w:sz w:val="24"/>
          <w:szCs w:val="24"/>
        </w:rPr>
        <w:t xml:space="preserve"> учебный год;</w:t>
      </w:r>
    </w:p>
    <w:p w:rsidR="004D6B21" w:rsidRPr="006340BC" w:rsidRDefault="004D6B21" w:rsidP="004D6B21">
      <w:pPr>
        <w:pStyle w:val="a5"/>
        <w:numPr>
          <w:ilvl w:val="0"/>
          <w:numId w:val="1"/>
        </w:num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340BC">
        <w:rPr>
          <w:rFonts w:ascii="Times New Roman" w:hAnsi="Times New Roman" w:cs="Times New Roman"/>
          <w:color w:val="000000"/>
          <w:sz w:val="24"/>
          <w:szCs w:val="24"/>
        </w:rPr>
        <w:t>Учебного плана дополнительного образования</w:t>
      </w:r>
      <w:r w:rsidRPr="006340BC">
        <w:rPr>
          <w:rFonts w:ascii="Times New Roman" w:hAnsi="Times New Roman" w:cs="Times New Roman"/>
          <w:sz w:val="24"/>
          <w:szCs w:val="24"/>
        </w:rPr>
        <w:t xml:space="preserve"> МБОУ – «Апастовская средняя общеобразовательная школа с углубленным изучением отдельных предметов»  Апастовского муниципального района Республики Татарстан</w:t>
      </w:r>
      <w:r w:rsidRPr="006340BC">
        <w:rPr>
          <w:rFonts w:ascii="Times New Roman" w:hAnsi="Times New Roman" w:cs="Times New Roman"/>
          <w:color w:val="000000"/>
          <w:sz w:val="24"/>
          <w:szCs w:val="24"/>
        </w:rPr>
        <w:t xml:space="preserve"> на 202</w:t>
      </w:r>
      <w:r w:rsidRPr="006340BC">
        <w:rPr>
          <w:rFonts w:ascii="Times New Roman" w:hAnsi="Times New Roman" w:cs="Times New Roman"/>
          <w:color w:val="000000"/>
          <w:sz w:val="24"/>
          <w:szCs w:val="24"/>
          <w:lang w:val="tt-RU"/>
        </w:rPr>
        <w:t>1</w:t>
      </w:r>
      <w:r w:rsidRPr="006340BC">
        <w:rPr>
          <w:rFonts w:ascii="Times New Roman" w:hAnsi="Times New Roman" w:cs="Times New Roman"/>
          <w:color w:val="000000"/>
          <w:sz w:val="24"/>
          <w:szCs w:val="24"/>
        </w:rPr>
        <w:t>-202</w:t>
      </w:r>
      <w:r w:rsidRPr="006340BC"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2 </w:t>
      </w:r>
      <w:r w:rsidRPr="006340BC">
        <w:rPr>
          <w:rFonts w:ascii="Times New Roman" w:hAnsi="Times New Roman" w:cs="Times New Roman"/>
          <w:color w:val="000000"/>
          <w:sz w:val="24"/>
          <w:szCs w:val="24"/>
        </w:rPr>
        <w:t xml:space="preserve">учебный год </w:t>
      </w:r>
      <w:r w:rsidRPr="006340BC">
        <w:rPr>
          <w:rFonts w:ascii="Times New Roman" w:hAnsi="Times New Roman" w:cs="Times New Roman"/>
          <w:sz w:val="24"/>
          <w:szCs w:val="24"/>
        </w:rPr>
        <w:t>(Протокол №1,  от 2</w:t>
      </w:r>
      <w:r w:rsidRPr="006340BC">
        <w:rPr>
          <w:rFonts w:ascii="Times New Roman" w:hAnsi="Times New Roman" w:cs="Times New Roman"/>
          <w:sz w:val="24"/>
          <w:szCs w:val="24"/>
          <w:lang w:val="tt-RU"/>
        </w:rPr>
        <w:t>8</w:t>
      </w:r>
      <w:r w:rsidRPr="006340BC">
        <w:rPr>
          <w:rFonts w:ascii="Times New Roman" w:hAnsi="Times New Roman" w:cs="Times New Roman"/>
          <w:sz w:val="24"/>
          <w:szCs w:val="24"/>
        </w:rPr>
        <w:t xml:space="preserve"> августа 202</w:t>
      </w:r>
      <w:r w:rsidRPr="006340BC">
        <w:rPr>
          <w:rFonts w:ascii="Times New Roman" w:hAnsi="Times New Roman" w:cs="Times New Roman"/>
          <w:sz w:val="24"/>
          <w:szCs w:val="24"/>
          <w:lang w:val="tt-RU"/>
        </w:rPr>
        <w:t>1</w:t>
      </w:r>
      <w:r w:rsidRPr="006340BC">
        <w:rPr>
          <w:rFonts w:ascii="Times New Roman" w:hAnsi="Times New Roman" w:cs="Times New Roman"/>
          <w:sz w:val="24"/>
          <w:szCs w:val="24"/>
        </w:rPr>
        <w:t xml:space="preserve"> года).</w:t>
      </w:r>
    </w:p>
    <w:p w:rsidR="004D6B21" w:rsidRPr="006340BC" w:rsidRDefault="004D6B21" w:rsidP="004D6B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340BC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                                 </w:t>
      </w:r>
      <w:r w:rsidRPr="006340BC">
        <w:rPr>
          <w:rFonts w:ascii="Times New Roman" w:eastAsia="Times New Roman" w:hAnsi="Times New Roman" w:cs="Times New Roman"/>
          <w:b/>
          <w:bCs/>
          <w:caps/>
          <w:color w:val="181818"/>
          <w:sz w:val="24"/>
          <w:szCs w:val="24"/>
        </w:rPr>
        <w:t>ЦЕЛЬ  КУРСА </w:t>
      </w:r>
    </w:p>
    <w:p w:rsidR="004D6B21" w:rsidRPr="006340BC" w:rsidRDefault="004D6B21" w:rsidP="004D6B21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340BC">
        <w:rPr>
          <w:rFonts w:ascii="Times New Roman" w:eastAsia="Times New Roman" w:hAnsi="Times New Roman" w:cs="Times New Roman"/>
          <w:color w:val="181818"/>
          <w:sz w:val="24"/>
          <w:szCs w:val="24"/>
        </w:rPr>
        <w:t>Основной целью программы является формирование математической грамотности обучающихся  7 класса, при решении компетентностно-ориентированных задач, как индикатора качества и эффективности образования, в том числе в интеграции с другими предметами, развитие интеллектуального уровня учащихся на основе общечеловеческих ценностей и лучших традиций национальной культуры.</w:t>
      </w:r>
      <w:r w:rsidRPr="006340BC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 </w:t>
      </w:r>
    </w:p>
    <w:p w:rsidR="004D6B21" w:rsidRPr="006340BC" w:rsidRDefault="004D6B21" w:rsidP="004D6B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340BC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                              ЗАДАЧИ КУРСА:</w:t>
      </w:r>
    </w:p>
    <w:p w:rsidR="004D6B21" w:rsidRPr="006340BC" w:rsidRDefault="004D6B21" w:rsidP="004D6B21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340BC">
        <w:rPr>
          <w:rFonts w:ascii="Times New Roman" w:eastAsia="Times New Roman" w:hAnsi="Times New Roman" w:cs="Times New Roman"/>
          <w:color w:val="181818"/>
          <w:sz w:val="24"/>
          <w:szCs w:val="24"/>
        </w:rPr>
        <w:t>1) распознавать проблемы, возникающие в окружающей действительности, которые могут быть решены средствами математики;</w:t>
      </w:r>
    </w:p>
    <w:p w:rsidR="004D6B21" w:rsidRPr="006340BC" w:rsidRDefault="004D6B21" w:rsidP="004D6B21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340BC">
        <w:rPr>
          <w:rFonts w:ascii="Times New Roman" w:eastAsia="Times New Roman" w:hAnsi="Times New Roman" w:cs="Times New Roman"/>
          <w:color w:val="181818"/>
          <w:sz w:val="24"/>
          <w:szCs w:val="24"/>
        </w:rPr>
        <w:t>2) формулировать эти проблемы на языке математики;</w:t>
      </w:r>
    </w:p>
    <w:p w:rsidR="004D6B21" w:rsidRPr="006340BC" w:rsidRDefault="004D6B21" w:rsidP="004D6B21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340BC">
        <w:rPr>
          <w:rFonts w:ascii="Times New Roman" w:eastAsia="Times New Roman" w:hAnsi="Times New Roman" w:cs="Times New Roman"/>
          <w:color w:val="181818"/>
          <w:sz w:val="24"/>
          <w:szCs w:val="24"/>
        </w:rPr>
        <w:t>3) решать эти проблемы, используя математические факты и методы;</w:t>
      </w:r>
    </w:p>
    <w:p w:rsidR="004D6B21" w:rsidRPr="006340BC" w:rsidRDefault="004D6B21" w:rsidP="004D6B21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340BC">
        <w:rPr>
          <w:rFonts w:ascii="Times New Roman" w:eastAsia="Times New Roman" w:hAnsi="Times New Roman" w:cs="Times New Roman"/>
          <w:color w:val="181818"/>
          <w:sz w:val="24"/>
          <w:szCs w:val="24"/>
        </w:rPr>
        <w:t>4) анализировать использованные методы решения;</w:t>
      </w:r>
    </w:p>
    <w:p w:rsidR="004D6B21" w:rsidRPr="006340BC" w:rsidRDefault="004D6B21" w:rsidP="004D6B21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340BC">
        <w:rPr>
          <w:rFonts w:ascii="Times New Roman" w:eastAsia="Times New Roman" w:hAnsi="Times New Roman" w:cs="Times New Roman"/>
          <w:color w:val="181818"/>
          <w:sz w:val="24"/>
          <w:szCs w:val="24"/>
        </w:rPr>
        <w:t>5) интерпретировать полученные результаты с учетом поставленной проблемы.</w:t>
      </w:r>
    </w:p>
    <w:p w:rsidR="004D6B21" w:rsidRPr="006340BC" w:rsidRDefault="004D6B21" w:rsidP="004D6B21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340BC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 </w:t>
      </w:r>
    </w:p>
    <w:p w:rsidR="004D6B21" w:rsidRPr="006340BC" w:rsidRDefault="004D6B21" w:rsidP="004D6B21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340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ОСОБЕННОСТИ ОРГАНИЗАЦИИ УЧЕБНОГО ПРОЦЕССА.</w:t>
      </w:r>
    </w:p>
    <w:p w:rsidR="004D6B21" w:rsidRPr="006340BC" w:rsidRDefault="004D6B21" w:rsidP="004D6B21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340BC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 </w:t>
      </w:r>
    </w:p>
    <w:p w:rsidR="004D6B21" w:rsidRPr="006340BC" w:rsidRDefault="004D6B21" w:rsidP="004D6B21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40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Программа разработана в соответствии со стандартом основного (общего) образования по математике сверх часов, сверх программы. </w:t>
      </w:r>
    </w:p>
    <w:p w:rsidR="004D6B21" w:rsidRPr="006340BC" w:rsidRDefault="004D6B21" w:rsidP="004D6B21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340BC">
        <w:rPr>
          <w:rFonts w:ascii="Times New Roman" w:eastAsia="Times New Roman" w:hAnsi="Times New Roman" w:cs="Times New Roman"/>
          <w:color w:val="181818"/>
          <w:sz w:val="24"/>
          <w:szCs w:val="24"/>
        </w:rPr>
        <w:t>Программа рассчитана 1 год, реализуется из части учебного плана, формируемого участниками образовательного процесса в рамках дополнительного образования   и  включает  модуль «математическая грамотность».</w:t>
      </w:r>
    </w:p>
    <w:p w:rsidR="004D6B21" w:rsidRPr="006340BC" w:rsidRDefault="004D6B21" w:rsidP="004D6B21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340BC">
        <w:rPr>
          <w:rFonts w:ascii="Times New Roman" w:eastAsia="Times New Roman" w:hAnsi="Times New Roman" w:cs="Times New Roman"/>
          <w:color w:val="181818"/>
          <w:sz w:val="24"/>
          <w:szCs w:val="24"/>
        </w:rPr>
        <w:t>Программа предполагает поэтапное развитие различных умений, составляющих основу математической грамотности.</w:t>
      </w:r>
    </w:p>
    <w:p w:rsidR="004D6B21" w:rsidRPr="006340BC" w:rsidRDefault="004D6B21" w:rsidP="004D6B21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340BC">
        <w:rPr>
          <w:rFonts w:ascii="Times New Roman" w:eastAsia="Times New Roman" w:hAnsi="Times New Roman" w:cs="Times New Roman"/>
          <w:color w:val="181818"/>
          <w:sz w:val="24"/>
          <w:szCs w:val="24"/>
        </w:rPr>
        <w:t>Объем учебной нагрузки составляет  34 часа,  по 1 часу в неделю</w:t>
      </w:r>
      <w:r w:rsidRPr="006340BC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 </w:t>
      </w:r>
    </w:p>
    <w:p w:rsidR="004D6B21" w:rsidRDefault="004D6B21" w:rsidP="004D6B21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</w:p>
    <w:p w:rsidR="004D6B21" w:rsidRPr="006340BC" w:rsidRDefault="004D6B21" w:rsidP="004D6B21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340BC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ПЛАНИРУЕМЫЕ РЕЗУЛЬТАТЫ  </w:t>
      </w:r>
    </w:p>
    <w:p w:rsidR="004D6B21" w:rsidRPr="006340BC" w:rsidRDefault="004D6B21" w:rsidP="004D6B21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340BC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  </w:t>
      </w:r>
      <w:r w:rsidRPr="006340BC">
        <w:rPr>
          <w:rFonts w:ascii="Times New Roman" w:eastAsia="Times New Roman" w:hAnsi="Times New Roman" w:cs="Times New Roman"/>
          <w:color w:val="181818"/>
          <w:sz w:val="24"/>
          <w:szCs w:val="24"/>
        </w:rPr>
        <w:t>создаёт базу для формирования универсальных учебных действий:</w:t>
      </w:r>
    </w:p>
    <w:p w:rsidR="004D6B21" w:rsidRPr="006340BC" w:rsidRDefault="004D6B21" w:rsidP="004D6B21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340BC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</w:rPr>
        <w:t>познавательных</w:t>
      </w:r>
      <w:r w:rsidRPr="006340BC">
        <w:rPr>
          <w:rFonts w:ascii="Times New Roman" w:eastAsia="Times New Roman" w:hAnsi="Times New Roman" w:cs="Times New Roman"/>
          <w:color w:val="181818"/>
          <w:sz w:val="24"/>
          <w:szCs w:val="24"/>
        </w:rPr>
        <w:t>: способность постановки реальных проблем и их решение средствами математики; умение определять и находить требуемую информацию;</w:t>
      </w:r>
    </w:p>
    <w:p w:rsidR="004D6B21" w:rsidRPr="006340BC" w:rsidRDefault="004D6B21" w:rsidP="004D6B21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340BC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</w:rPr>
        <w:t>коммуникативных:</w:t>
      </w:r>
      <w:r w:rsidRPr="006340BC">
        <w:rPr>
          <w:rFonts w:ascii="Times New Roman" w:eastAsia="Times New Roman" w:hAnsi="Times New Roman" w:cs="Times New Roman"/>
          <w:color w:val="181818"/>
          <w:sz w:val="24"/>
          <w:szCs w:val="24"/>
        </w:rPr>
        <w:t> умение слушать и вступать в диалог; участвовать в коллективном обсуждении проблем; интегрироваться в группу сверстников и строить продуктивное взаимодействие и сотрудничество со сверстниками и взрослыми;</w:t>
      </w:r>
    </w:p>
    <w:p w:rsidR="004D6B21" w:rsidRPr="006340BC" w:rsidRDefault="004D6B21" w:rsidP="004D6B21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340BC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</w:rPr>
        <w:t>регулятивных:</w:t>
      </w:r>
      <w:r w:rsidRPr="006340BC">
        <w:rPr>
          <w:rFonts w:ascii="Times New Roman" w:eastAsia="Times New Roman" w:hAnsi="Times New Roman" w:cs="Times New Roman"/>
          <w:color w:val="181818"/>
          <w:sz w:val="24"/>
          <w:szCs w:val="24"/>
        </w:rPr>
        <w:t> овладение навыками планирования, прогнозирования, контроля и оценки;</w:t>
      </w:r>
    </w:p>
    <w:p w:rsidR="004D6B21" w:rsidRPr="006340BC" w:rsidRDefault="004D6B21" w:rsidP="004D6B21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340BC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</w:rPr>
        <w:t>личностных:</w:t>
      </w:r>
      <w:r w:rsidRPr="006340BC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 обеспечение ориентации в социальных ролях и соответствующей им деятельности; объяснение гражданской позиции в конкретных ситуациях </w:t>
      </w:r>
      <w:r w:rsidRPr="006340BC">
        <w:rPr>
          <w:rFonts w:ascii="Times New Roman" w:eastAsia="Times New Roman" w:hAnsi="Times New Roman" w:cs="Times New Roman"/>
          <w:color w:val="181818"/>
          <w:sz w:val="24"/>
          <w:szCs w:val="24"/>
        </w:rPr>
        <w:lastRenderedPageBreak/>
        <w:t>общественной жизни на основе математических знаний с позиции норм морали и общечеловеческих ценностей.</w:t>
      </w:r>
    </w:p>
    <w:p w:rsidR="004D6B21" w:rsidRPr="006340BC" w:rsidRDefault="004D6B21" w:rsidP="004D6B21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340BC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</w:rPr>
        <w:t>метапредметных:</w:t>
      </w:r>
      <w:r w:rsidRPr="006340BC">
        <w:rPr>
          <w:rFonts w:ascii="Times New Roman" w:eastAsia="Times New Roman" w:hAnsi="Times New Roman" w:cs="Times New Roman"/>
          <w:color w:val="181818"/>
          <w:sz w:val="24"/>
          <w:szCs w:val="24"/>
        </w:rPr>
        <w:t> находит и извлекает математическую информацию в различном контексте (Уровень узнавания и понимания).</w:t>
      </w:r>
    </w:p>
    <w:p w:rsidR="004D6B21" w:rsidRPr="006340BC" w:rsidRDefault="004D6B21" w:rsidP="004D6B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340BC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</w:rPr>
        <w:t>В результате изучения данного курса обучающийся научится:</w:t>
      </w:r>
    </w:p>
    <w:p w:rsidR="004D6B21" w:rsidRPr="006340BC" w:rsidRDefault="004D6B21" w:rsidP="004D6B21">
      <w:pPr>
        <w:pStyle w:val="a5"/>
        <w:numPr>
          <w:ilvl w:val="0"/>
          <w:numId w:val="3"/>
        </w:numPr>
        <w:shd w:val="clear" w:color="auto" w:fill="FFFFFF"/>
        <w:spacing w:before="130" w:after="0" w:line="216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340BC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приобретенные в процессе обучения  знания и опыт для широкого диапазона жизненных задач в различных сферах человеческой деятельности, общения и социальных отношений;</w:t>
      </w:r>
    </w:p>
    <w:p w:rsidR="004D6B21" w:rsidRPr="006340BC" w:rsidRDefault="004D6B21" w:rsidP="004D6B21">
      <w:pPr>
        <w:pStyle w:val="a5"/>
        <w:numPr>
          <w:ilvl w:val="0"/>
          <w:numId w:val="3"/>
        </w:numPr>
        <w:shd w:val="clear" w:color="auto" w:fill="FFFFFF"/>
        <w:spacing w:before="130" w:after="0" w:line="216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340BC">
        <w:rPr>
          <w:rFonts w:ascii="Times New Roman" w:eastAsia="Times New Roman" w:hAnsi="Times New Roman" w:cs="Times New Roman"/>
          <w:color w:val="181818"/>
          <w:sz w:val="24"/>
          <w:szCs w:val="24"/>
        </w:rPr>
        <w:t>умению проводить рассуждения, используя продвинутое  математическое мышление.</w:t>
      </w:r>
    </w:p>
    <w:p w:rsidR="004D6B21" w:rsidRPr="006340BC" w:rsidRDefault="004D6B21" w:rsidP="004D6B21">
      <w:pPr>
        <w:pStyle w:val="a5"/>
        <w:shd w:val="clear" w:color="auto" w:fill="FFFFFF"/>
        <w:spacing w:before="130" w:after="0" w:line="216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4D6B21" w:rsidRPr="006340BC" w:rsidRDefault="004D6B21" w:rsidP="004D6B21">
      <w:pPr>
        <w:shd w:val="clear" w:color="auto" w:fill="FFFFFF"/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6340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Обучающийся  получит возможность использовать приобретенные знания и умения в практической деятельности и повседневной жизни:</w:t>
      </w:r>
    </w:p>
    <w:p w:rsidR="004D6B21" w:rsidRPr="006340BC" w:rsidRDefault="004D6B21" w:rsidP="004D6B21">
      <w:pPr>
        <w:shd w:val="clear" w:color="auto" w:fill="FFFFFF"/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4D6B21" w:rsidRPr="006340BC" w:rsidRDefault="004D6B21" w:rsidP="004D6B21">
      <w:pPr>
        <w:pStyle w:val="a5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340BC">
        <w:rPr>
          <w:rFonts w:ascii="Times New Roman" w:eastAsia="Times New Roman" w:hAnsi="Times New Roman" w:cs="Times New Roman"/>
          <w:color w:val="181818"/>
          <w:sz w:val="24"/>
          <w:szCs w:val="24"/>
        </w:rPr>
        <w:t>осмысливать, обобщать и использовать информацию, полученную ими на основе исследования и моделирования сложных проблемных ситуаций, и смогут использовать свои знания в нетипичных контекстах;</w:t>
      </w:r>
    </w:p>
    <w:p w:rsidR="004D6B21" w:rsidRPr="006340BC" w:rsidRDefault="004D6B21" w:rsidP="004D6B21">
      <w:pPr>
        <w:pStyle w:val="a5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340BC">
        <w:rPr>
          <w:rFonts w:ascii="Times New Roman" w:eastAsia="Times New Roman" w:hAnsi="Times New Roman" w:cs="Times New Roman"/>
          <w:color w:val="181818"/>
          <w:sz w:val="24"/>
          <w:szCs w:val="24"/>
        </w:rPr>
        <w:t>связывать и использовать информацию из разных источников, представленную в различной форме, свободно преобразовывать и переходить от одной формы к другой.</w:t>
      </w:r>
    </w:p>
    <w:p w:rsidR="004D6B21" w:rsidRPr="006340BC" w:rsidRDefault="004D6B21" w:rsidP="004D6B21">
      <w:pPr>
        <w:pStyle w:val="a5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340BC">
        <w:rPr>
          <w:rFonts w:ascii="Times New Roman" w:eastAsia="Times New Roman" w:hAnsi="Times New Roman" w:cs="Times New Roman"/>
          <w:color w:val="181818"/>
          <w:sz w:val="24"/>
          <w:szCs w:val="24"/>
        </w:rPr>
        <w:t>применять интуицию и понимание наряду с владением математическими символами, операциями и зависимостями для разработки новых подходов и стратегий к разрешению новых проблемных ситуаций.</w:t>
      </w:r>
    </w:p>
    <w:p w:rsidR="004D6B21" w:rsidRPr="006340BC" w:rsidRDefault="004D6B21" w:rsidP="004D6B21">
      <w:pPr>
        <w:pStyle w:val="a5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340BC">
        <w:rPr>
          <w:rFonts w:ascii="Times New Roman" w:eastAsia="Times New Roman" w:hAnsi="Times New Roman" w:cs="Times New Roman"/>
          <w:color w:val="181818"/>
          <w:sz w:val="24"/>
          <w:szCs w:val="24"/>
        </w:rPr>
        <w:t>размышлять над своими действиями, формулировать и точно и ясно комментировать свои действия и размышления относительно своих находок, интерпретации и аргументов, объяснять, почему они были использованы в данной ситуации.</w:t>
      </w:r>
    </w:p>
    <w:p w:rsidR="004D6B21" w:rsidRPr="006340BC" w:rsidRDefault="004D6B21" w:rsidP="004D6B21">
      <w:pPr>
        <w:pStyle w:val="a5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340BC">
        <w:rPr>
          <w:rFonts w:ascii="Times New Roman" w:eastAsia="Times New Roman" w:hAnsi="Times New Roman" w:cs="Times New Roman"/>
          <w:color w:val="181818"/>
          <w:sz w:val="24"/>
          <w:szCs w:val="24"/>
        </w:rPr>
        <w:t>распознать нужную информацию и выполнить стандартные процедуры в соответствии с прямыми указаниями в чётко определённых ситуациях.</w:t>
      </w:r>
    </w:p>
    <w:p w:rsidR="004D6B21" w:rsidRPr="006340BC" w:rsidRDefault="004D6B21" w:rsidP="004D6B2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color w:val="181818"/>
          <w:sz w:val="28"/>
          <w:szCs w:val="28"/>
        </w:rPr>
      </w:pPr>
    </w:p>
    <w:p w:rsidR="004D6B21" w:rsidRPr="00FC7130" w:rsidRDefault="004D6B21" w:rsidP="004D6B21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/>
          <w:color w:val="181818"/>
          <w:sz w:val="28"/>
          <w:szCs w:val="28"/>
        </w:rPr>
      </w:pPr>
      <w:r w:rsidRPr="00FC7130">
        <w:rPr>
          <w:rFonts w:ascii="Arial" w:eastAsia="Times New Roman" w:hAnsi="Arial" w:cs="Arial"/>
          <w:b/>
          <w:bCs/>
          <w:color w:val="181818"/>
          <w:sz w:val="28"/>
          <w:szCs w:val="28"/>
        </w:rPr>
        <w:t xml:space="preserve">                                                   </w:t>
      </w:r>
      <w:r w:rsidRPr="00FC7130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Содержание</w:t>
      </w:r>
    </w:p>
    <w:p w:rsidR="004D6B21" w:rsidRPr="00FC7130" w:rsidRDefault="004D6B21" w:rsidP="004D6B21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FC7130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tbl>
      <w:tblPr>
        <w:tblW w:w="985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"/>
        <w:gridCol w:w="2213"/>
        <w:gridCol w:w="1563"/>
        <w:gridCol w:w="1826"/>
        <w:gridCol w:w="3759"/>
      </w:tblGrid>
      <w:tr w:rsidR="004D6B21" w:rsidRPr="00FC7130" w:rsidTr="004D6B21">
        <w:trPr>
          <w:trHeight w:val="889"/>
        </w:trPr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B21" w:rsidRPr="00FC7130" w:rsidRDefault="004D6B21" w:rsidP="004B3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C713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81818"/>
                <w:sz w:val="24"/>
                <w:szCs w:val="24"/>
              </w:rPr>
              <w:t>№</w:t>
            </w:r>
          </w:p>
        </w:tc>
        <w:tc>
          <w:tcPr>
            <w:tcW w:w="221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B21" w:rsidRPr="00FC7130" w:rsidRDefault="004D6B21" w:rsidP="004B3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C713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81818"/>
                <w:sz w:val="24"/>
                <w:szCs w:val="24"/>
              </w:rPr>
              <w:t>Основное содержание предмета по темам</w:t>
            </w:r>
          </w:p>
        </w:tc>
        <w:tc>
          <w:tcPr>
            <w:tcW w:w="338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B21" w:rsidRPr="00FC7130" w:rsidRDefault="004D6B21" w:rsidP="004B3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C713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81818"/>
                <w:sz w:val="24"/>
                <w:szCs w:val="24"/>
              </w:rPr>
              <w:t>Количество часов</w:t>
            </w:r>
          </w:p>
        </w:tc>
        <w:tc>
          <w:tcPr>
            <w:tcW w:w="37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B21" w:rsidRPr="00FC7130" w:rsidRDefault="004D6B21" w:rsidP="004B3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C713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81818"/>
                <w:sz w:val="24"/>
                <w:szCs w:val="24"/>
              </w:rPr>
              <w:t>Основные виды учебной деятельности</w:t>
            </w:r>
          </w:p>
        </w:tc>
      </w:tr>
      <w:tr w:rsidR="004D6B21" w:rsidRPr="00FC7130" w:rsidTr="004D6B21">
        <w:trPr>
          <w:trHeight w:val="290"/>
        </w:trPr>
        <w:tc>
          <w:tcPr>
            <w:tcW w:w="4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B21" w:rsidRPr="00FC7130" w:rsidRDefault="004D6B21" w:rsidP="004B3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C713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81818"/>
                <w:sz w:val="24"/>
                <w:szCs w:val="24"/>
              </w:rPr>
              <w:t> 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B21" w:rsidRPr="00FC7130" w:rsidRDefault="004D6B21" w:rsidP="004B3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C713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81818"/>
                <w:sz w:val="24"/>
                <w:szCs w:val="24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B21" w:rsidRPr="00FC7130" w:rsidRDefault="004D6B21" w:rsidP="004B3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C713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81818"/>
                <w:sz w:val="24"/>
                <w:szCs w:val="24"/>
              </w:rPr>
              <w:t>Модуль 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B21" w:rsidRPr="00FC7130" w:rsidRDefault="004D6B21" w:rsidP="004B3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C713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81818"/>
                <w:sz w:val="24"/>
                <w:szCs w:val="24"/>
              </w:rPr>
              <w:t>Модуль 2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B21" w:rsidRPr="00FC7130" w:rsidRDefault="004D6B21" w:rsidP="004B3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C713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81818"/>
                <w:sz w:val="24"/>
                <w:szCs w:val="24"/>
              </w:rPr>
              <w:t> </w:t>
            </w:r>
          </w:p>
        </w:tc>
      </w:tr>
      <w:tr w:rsidR="004D6B21" w:rsidRPr="00FC7130" w:rsidTr="004D6B21">
        <w:trPr>
          <w:trHeight w:val="2346"/>
        </w:trPr>
        <w:tc>
          <w:tcPr>
            <w:tcW w:w="4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B21" w:rsidRPr="00FC7130" w:rsidRDefault="004D6B21" w:rsidP="004B3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C713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1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B21" w:rsidRPr="00FC7130" w:rsidRDefault="004D6B21" w:rsidP="004B3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C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Стартовые задания.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B21" w:rsidRPr="00FC7130" w:rsidRDefault="004D6B21" w:rsidP="004B3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C7130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</w:rPr>
              <w:t>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B21" w:rsidRPr="00FC7130" w:rsidRDefault="004D6B21" w:rsidP="004B3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C7130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</w:rPr>
              <w:t>1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B21" w:rsidRPr="00FC7130" w:rsidRDefault="004D6B21" w:rsidP="004B33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C7130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</w:rPr>
              <w:t>Развивать внимательность </w:t>
            </w:r>
            <w:r w:rsidRPr="00FC713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для чтения текста задания.</w:t>
            </w:r>
          </w:p>
          <w:p w:rsidR="004D6B21" w:rsidRPr="00FC7130" w:rsidRDefault="004D6B21" w:rsidP="004B33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C7130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</w:rPr>
              <w:t>Разбирать</w:t>
            </w:r>
            <w:r w:rsidRPr="00FC713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 рисунки, схемы, таблицы, диаграммы.</w:t>
            </w:r>
          </w:p>
          <w:p w:rsidR="004D6B21" w:rsidRPr="00FC7130" w:rsidRDefault="004D6B21" w:rsidP="004B33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C7130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</w:rPr>
              <w:t>Уметь </w:t>
            </w:r>
            <w:r w:rsidRPr="00FC713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находить требуемую информацию.</w:t>
            </w:r>
          </w:p>
          <w:p w:rsidR="004D6B21" w:rsidRPr="00FC7130" w:rsidRDefault="004D6B21" w:rsidP="004B33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C7130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</w:rPr>
              <w:t>Анализировать </w:t>
            </w:r>
            <w:r w:rsidRPr="00FC713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полученную информацию</w:t>
            </w:r>
          </w:p>
        </w:tc>
      </w:tr>
      <w:tr w:rsidR="004D6B21" w:rsidRPr="00FC7130" w:rsidTr="004D6B21">
        <w:trPr>
          <w:trHeight w:val="871"/>
        </w:trPr>
        <w:tc>
          <w:tcPr>
            <w:tcW w:w="4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B21" w:rsidRPr="00FC7130" w:rsidRDefault="004D6B21" w:rsidP="004B3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C713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2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B21" w:rsidRPr="00FC7130" w:rsidRDefault="004D6B21" w:rsidP="004B3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C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Обучающие задания  к ситуации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B21" w:rsidRPr="00FC7130" w:rsidRDefault="004D6B21" w:rsidP="004B3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C7130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</w:rPr>
              <w:t>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B21" w:rsidRPr="00FC7130" w:rsidRDefault="004D6B21" w:rsidP="004B3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C7130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</w:rPr>
              <w:t>7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B21" w:rsidRPr="00FC7130" w:rsidRDefault="004D6B21" w:rsidP="004B33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C7130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</w:rPr>
              <w:t>Распознавать</w:t>
            </w:r>
            <w:r w:rsidRPr="00FC713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 неверные утверждения.</w:t>
            </w:r>
          </w:p>
          <w:p w:rsidR="004D6B21" w:rsidRPr="00FC7130" w:rsidRDefault="004D6B21" w:rsidP="004B33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C7130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</w:rPr>
              <w:t>Находить</w:t>
            </w:r>
            <w:r w:rsidRPr="00FC713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 допущенные ошибки.</w:t>
            </w:r>
          </w:p>
        </w:tc>
      </w:tr>
      <w:tr w:rsidR="004D6B21" w:rsidRPr="00FC7130" w:rsidTr="004D6B21">
        <w:trPr>
          <w:trHeight w:val="932"/>
        </w:trPr>
        <w:tc>
          <w:tcPr>
            <w:tcW w:w="4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B21" w:rsidRPr="00FC7130" w:rsidRDefault="004D6B21" w:rsidP="004B3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C713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3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B21" w:rsidRPr="00FC7130" w:rsidRDefault="004D6B21" w:rsidP="004B3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C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Итоговые задания.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B21" w:rsidRPr="00FC7130" w:rsidRDefault="004D6B21" w:rsidP="004B3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C7130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</w:rPr>
              <w:t>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B21" w:rsidRPr="00FC7130" w:rsidRDefault="004D6B21" w:rsidP="004B3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C7130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</w:rPr>
              <w:t>2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B21" w:rsidRPr="00FC7130" w:rsidRDefault="004D6B21" w:rsidP="004B33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C7130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</w:rPr>
              <w:t>Учиться</w:t>
            </w:r>
            <w:r w:rsidRPr="00FC713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 анализировать, рассуждать, строить гипотезы, делать выводы и умозаключения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.</w:t>
            </w:r>
          </w:p>
        </w:tc>
      </w:tr>
      <w:tr w:rsidR="004D6B21" w:rsidRPr="00FC7130" w:rsidTr="004D6B21">
        <w:trPr>
          <w:trHeight w:val="1179"/>
        </w:trPr>
        <w:tc>
          <w:tcPr>
            <w:tcW w:w="4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B21" w:rsidRPr="00FC7130" w:rsidRDefault="004D6B21" w:rsidP="004B3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C713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4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B21" w:rsidRPr="00FC7130" w:rsidRDefault="004D6B21" w:rsidP="004B3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C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Составьте свое задание.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B21" w:rsidRPr="00FC7130" w:rsidRDefault="004D6B21" w:rsidP="004B3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C7130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</w:rPr>
              <w:t>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B21" w:rsidRPr="00FC7130" w:rsidRDefault="004D6B21" w:rsidP="004B3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C7130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</w:rPr>
              <w:t>4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B21" w:rsidRPr="00FC7130" w:rsidRDefault="004D6B21" w:rsidP="004B33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C7130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</w:rPr>
              <w:t>Учатся </w:t>
            </w:r>
            <w:r w:rsidRPr="00FC713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самостоятельно составлять  не сложные математические задания, используя приобретенные</w:t>
            </w:r>
            <w:r w:rsidRPr="00FC7130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</w:rPr>
              <w:t> </w:t>
            </w:r>
            <w:r w:rsidRPr="00FC713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знания и умения.</w:t>
            </w:r>
          </w:p>
        </w:tc>
      </w:tr>
      <w:tr w:rsidR="004D6B21" w:rsidRPr="00FC7130" w:rsidTr="004D6B21">
        <w:trPr>
          <w:trHeight w:val="582"/>
        </w:trPr>
        <w:tc>
          <w:tcPr>
            <w:tcW w:w="4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B21" w:rsidRPr="00FC7130" w:rsidRDefault="004D6B21" w:rsidP="004B3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C713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5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B21" w:rsidRPr="00FC7130" w:rsidRDefault="004D6B21" w:rsidP="004B3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C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Заключительные уроки</w:t>
            </w:r>
          </w:p>
        </w:tc>
        <w:tc>
          <w:tcPr>
            <w:tcW w:w="338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B21" w:rsidRPr="00FC7130" w:rsidRDefault="004D6B21" w:rsidP="004B3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C7130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</w:rPr>
              <w:t>4</w:t>
            </w:r>
          </w:p>
        </w:tc>
        <w:tc>
          <w:tcPr>
            <w:tcW w:w="37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B21" w:rsidRPr="00FC7130" w:rsidRDefault="004D6B21" w:rsidP="004B33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C7130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</w:rPr>
              <w:t>Применяют </w:t>
            </w:r>
            <w:r w:rsidRPr="00FC713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полученные знания.</w:t>
            </w:r>
          </w:p>
        </w:tc>
      </w:tr>
    </w:tbl>
    <w:p w:rsidR="004D6B21" w:rsidRPr="00FC7130" w:rsidRDefault="004D6B21" w:rsidP="004D6B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FC7130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4D6B21" w:rsidRPr="00FA187B" w:rsidRDefault="004D6B21" w:rsidP="004D6B2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4"/>
          <w:szCs w:val="24"/>
        </w:rPr>
      </w:pPr>
    </w:p>
    <w:p w:rsidR="004D6B21" w:rsidRPr="00FC7130" w:rsidRDefault="004D6B21" w:rsidP="004D6B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FC7130">
        <w:rPr>
          <w:rFonts w:ascii="Times New Roman" w:eastAsia="Times New Roman" w:hAnsi="Times New Roman" w:cs="Times New Roman"/>
          <w:color w:val="181818"/>
          <w:sz w:val="28"/>
          <w:szCs w:val="28"/>
        </w:rPr>
        <w:t>               </w:t>
      </w:r>
      <w:r w:rsidRPr="00FC71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КАЛЕНДАРНО-ТЕМАТИЧЕСКОЕ ПЛАНИРОВАНИЕ</w:t>
      </w:r>
    </w:p>
    <w:p w:rsidR="004D6B21" w:rsidRPr="00FA187B" w:rsidRDefault="004D6B21" w:rsidP="004D6B2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4"/>
          <w:szCs w:val="24"/>
        </w:rPr>
      </w:pPr>
      <w:r w:rsidRPr="00FA187B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 </w:t>
      </w:r>
    </w:p>
    <w:tbl>
      <w:tblPr>
        <w:tblW w:w="10227" w:type="dxa"/>
        <w:tblInd w:w="-39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0"/>
        <w:gridCol w:w="992"/>
        <w:gridCol w:w="5400"/>
        <w:gridCol w:w="3125"/>
      </w:tblGrid>
      <w:tr w:rsidR="004D6B21" w:rsidRPr="00FA187B" w:rsidTr="004D6B21">
        <w:trPr>
          <w:trHeight w:val="760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№</w:t>
            </w:r>
          </w:p>
          <w:p w:rsidR="004D6B21" w:rsidRPr="00FA187B" w:rsidRDefault="004D6B21" w:rsidP="004B3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п/п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Дата</w:t>
            </w:r>
          </w:p>
        </w:tc>
        <w:tc>
          <w:tcPr>
            <w:tcW w:w="54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</w:rPr>
              <w:t>Тема занятия</w:t>
            </w:r>
          </w:p>
        </w:tc>
        <w:tc>
          <w:tcPr>
            <w:tcW w:w="31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28" w:type="dxa"/>
              <w:bottom w:w="57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</w:rPr>
              <w:t>Виды деятельности</w:t>
            </w:r>
          </w:p>
        </w:tc>
      </w:tr>
      <w:tr w:rsidR="004D6B21" w:rsidRPr="00FA187B" w:rsidTr="004D6B21">
        <w:trPr>
          <w:trHeight w:val="732"/>
        </w:trPr>
        <w:tc>
          <w:tcPr>
            <w:tcW w:w="7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206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1.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206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4</w:t>
            </w: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.09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Вводная беседа.</w:t>
            </w:r>
          </w:p>
          <w:p w:rsidR="004D6B21" w:rsidRPr="00FA187B" w:rsidRDefault="004D6B21" w:rsidP="004B33D0">
            <w:pPr>
              <w:spacing w:after="0" w:line="206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Стартовые задания. Поступление в предпрофильный класс.  Новая квартира.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28" w:type="dxa"/>
              <w:bottom w:w="57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206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 xml:space="preserve">Работа в парах. Самопроверка по критериям </w:t>
            </w:r>
          </w:p>
        </w:tc>
      </w:tr>
      <w:tr w:rsidR="004D6B21" w:rsidRPr="00FA187B" w:rsidTr="004D6B21">
        <w:trPr>
          <w:trHeight w:val="421"/>
        </w:trPr>
        <w:tc>
          <w:tcPr>
            <w:tcW w:w="7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118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2.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118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11</w:t>
            </w: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.09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Обучающие задания. Поступление в предпрофильный класс.     Знаете ли вы?</w:t>
            </w:r>
          </w:p>
          <w:p w:rsidR="004D6B21" w:rsidRPr="00FA187B" w:rsidRDefault="004D6B21" w:rsidP="004B33D0">
            <w:pPr>
              <w:spacing w:after="0" w:line="118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 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28" w:type="dxa"/>
              <w:bottom w:w="57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118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Работа в парах. Самопроверка по критериям стр. 18-19.</w:t>
            </w:r>
          </w:p>
        </w:tc>
      </w:tr>
      <w:tr w:rsidR="004D6B21" w:rsidRPr="00FA187B" w:rsidTr="004D6B21">
        <w:trPr>
          <w:trHeight w:val="702"/>
        </w:trPr>
        <w:tc>
          <w:tcPr>
            <w:tcW w:w="7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197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3.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197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18</w:t>
            </w: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.09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Обучающие задания. Поступление в предпрофильный класс. Верно или неверно</w:t>
            </w:r>
          </w:p>
          <w:p w:rsidR="004D6B21" w:rsidRPr="00FA187B" w:rsidRDefault="004D6B21" w:rsidP="004B33D0">
            <w:pPr>
              <w:spacing w:after="0" w:line="197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 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28" w:type="dxa"/>
              <w:bottom w:w="57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197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Работа в парах. Самопроверка по критериям</w:t>
            </w:r>
          </w:p>
        </w:tc>
      </w:tr>
      <w:tr w:rsidR="004D6B21" w:rsidRPr="00FA187B" w:rsidTr="004D6B21">
        <w:trPr>
          <w:trHeight w:val="387"/>
        </w:trPr>
        <w:tc>
          <w:tcPr>
            <w:tcW w:w="7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109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4.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109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25</w:t>
            </w: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.09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Обучающие задания. Поступление в предпрофильный класс. Всегда, никогда, никогда.</w:t>
            </w:r>
          </w:p>
          <w:p w:rsidR="004D6B21" w:rsidRPr="00FA187B" w:rsidRDefault="004D6B21" w:rsidP="004B33D0">
            <w:pPr>
              <w:spacing w:after="0" w:line="109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 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28" w:type="dxa"/>
              <w:bottom w:w="57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109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Работа в парах. Самопроверка по критериям стр. 30-31.</w:t>
            </w:r>
          </w:p>
        </w:tc>
      </w:tr>
      <w:tr w:rsidR="004D6B21" w:rsidRPr="00FA187B" w:rsidTr="004D6B21">
        <w:trPr>
          <w:trHeight w:val="616"/>
        </w:trPr>
        <w:tc>
          <w:tcPr>
            <w:tcW w:w="7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17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17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2</w:t>
            </w: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.10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Обучающие задания. Поступление в предпрофильный класс. Найдите ошибку.</w:t>
            </w:r>
          </w:p>
          <w:p w:rsidR="004D6B21" w:rsidRPr="00FA187B" w:rsidRDefault="004D6B21" w:rsidP="004B33D0">
            <w:pPr>
              <w:spacing w:after="0" w:line="17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 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28" w:type="dxa"/>
              <w:bottom w:w="57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17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Работа в парах. Самопроверка по критериям .</w:t>
            </w:r>
          </w:p>
        </w:tc>
      </w:tr>
      <w:tr w:rsidR="004D6B21" w:rsidRPr="00FA187B" w:rsidTr="004D6B21">
        <w:trPr>
          <w:trHeight w:val="938"/>
        </w:trPr>
        <w:tc>
          <w:tcPr>
            <w:tcW w:w="7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9</w:t>
            </w: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.10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Обучающие задания. Поступление в предпрофильный класс. Разные задачи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28" w:type="dxa"/>
              <w:bottom w:w="57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Работа в парах. Самопроверка по критериям .</w:t>
            </w:r>
          </w:p>
        </w:tc>
      </w:tr>
      <w:tr w:rsidR="004D6B21" w:rsidRPr="00FA187B" w:rsidTr="004D6B21">
        <w:trPr>
          <w:trHeight w:val="626"/>
        </w:trPr>
        <w:tc>
          <w:tcPr>
            <w:tcW w:w="7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176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176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16.10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Обучающие задания. Новая квартира.</w:t>
            </w:r>
          </w:p>
          <w:p w:rsidR="004D6B21" w:rsidRPr="00FA187B" w:rsidRDefault="004D6B21" w:rsidP="004B33D0">
            <w:pPr>
              <w:spacing w:after="0" w:line="176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 Знаете ли вы?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28" w:type="dxa"/>
              <w:bottom w:w="57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176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Работа в парах. Самопроверка по критериям</w:t>
            </w:r>
          </w:p>
        </w:tc>
      </w:tr>
      <w:tr w:rsidR="004D6B21" w:rsidRPr="00FA187B" w:rsidTr="004D6B21">
        <w:trPr>
          <w:trHeight w:val="267"/>
        </w:trPr>
        <w:tc>
          <w:tcPr>
            <w:tcW w:w="7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6E71D7" w:rsidRDefault="004D6B21" w:rsidP="004B33D0">
            <w:pPr>
              <w:spacing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71D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6E71D7" w:rsidRDefault="004D6B21" w:rsidP="004B33D0">
            <w:pPr>
              <w:spacing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71D7">
              <w:rPr>
                <w:rFonts w:ascii="Times New Roman" w:eastAsia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Обучающие задания. Новая квартира.</w:t>
            </w:r>
          </w:p>
          <w:p w:rsidR="004D6B21" w:rsidRPr="00FA187B" w:rsidRDefault="004D6B21" w:rsidP="004B33D0">
            <w:pPr>
              <w:spacing w:after="0" w:line="75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Верно или неверно.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28" w:type="dxa"/>
              <w:bottom w:w="57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75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Работа в парах. Самопроверка по критериям</w:t>
            </w:r>
          </w:p>
        </w:tc>
      </w:tr>
      <w:tr w:rsidR="004D6B21" w:rsidRPr="00FA187B" w:rsidTr="004D6B21">
        <w:trPr>
          <w:trHeight w:val="72"/>
        </w:trPr>
        <w:tc>
          <w:tcPr>
            <w:tcW w:w="7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30.10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   Обучающие задания. Новая квартира.           Всегда, никогда, никогда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28" w:type="dxa"/>
              <w:bottom w:w="57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Работа в парах. Самопроверка по критериям.</w:t>
            </w:r>
          </w:p>
        </w:tc>
      </w:tr>
      <w:tr w:rsidR="004D6B21" w:rsidRPr="00FA187B" w:rsidTr="004D6B21">
        <w:trPr>
          <w:trHeight w:val="938"/>
        </w:trPr>
        <w:tc>
          <w:tcPr>
            <w:tcW w:w="7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13</w:t>
            </w: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.11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Обучающие задания. Новая квартира. Найдите ошибку.</w:t>
            </w:r>
          </w:p>
          <w:p w:rsidR="004D6B21" w:rsidRPr="00FA187B" w:rsidRDefault="004D6B21" w:rsidP="004B3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 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28" w:type="dxa"/>
              <w:bottom w:w="57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Работа в парах. Самопроверка по критериям</w:t>
            </w:r>
          </w:p>
        </w:tc>
      </w:tr>
      <w:tr w:rsidR="004D6B21" w:rsidRPr="00FA187B" w:rsidTr="004D6B21">
        <w:trPr>
          <w:trHeight w:val="72"/>
        </w:trPr>
        <w:tc>
          <w:tcPr>
            <w:tcW w:w="7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0.11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Итоговые задания. Поступление в предпрофильный класс.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28" w:type="dxa"/>
              <w:bottom w:w="57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Индивидуальная работа</w:t>
            </w:r>
          </w:p>
        </w:tc>
      </w:tr>
      <w:tr w:rsidR="004D6B21" w:rsidRPr="00FA187B" w:rsidTr="004D6B21">
        <w:trPr>
          <w:trHeight w:val="72"/>
        </w:trPr>
        <w:tc>
          <w:tcPr>
            <w:tcW w:w="7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27.11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Итоговые задания. Поступление в предпрофильный класс.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28" w:type="dxa"/>
              <w:bottom w:w="57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Работа в парах сменного состава</w:t>
            </w:r>
          </w:p>
        </w:tc>
      </w:tr>
      <w:tr w:rsidR="004D6B21" w:rsidRPr="00FA187B" w:rsidTr="004D6B21">
        <w:trPr>
          <w:trHeight w:val="900"/>
        </w:trPr>
        <w:tc>
          <w:tcPr>
            <w:tcW w:w="7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4</w:t>
            </w: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.12</w:t>
            </w:r>
          </w:p>
          <w:p w:rsidR="004D6B21" w:rsidRPr="00FA187B" w:rsidRDefault="004D6B21" w:rsidP="004B3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Составьте своё задание. Поступление в предпрофильный класс.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28" w:type="dxa"/>
              <w:bottom w:w="57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Индивидуальная работа</w:t>
            </w:r>
          </w:p>
        </w:tc>
      </w:tr>
      <w:tr w:rsidR="004D6B21" w:rsidRPr="00FA187B" w:rsidTr="004D6B21">
        <w:trPr>
          <w:trHeight w:val="900"/>
        </w:trPr>
        <w:tc>
          <w:tcPr>
            <w:tcW w:w="7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11</w:t>
            </w: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.12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Обмен заданиями. Поступление в предпрофильный класс.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28" w:type="dxa"/>
              <w:bottom w:w="57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Работа в парах сменного состава</w:t>
            </w:r>
          </w:p>
        </w:tc>
      </w:tr>
      <w:tr w:rsidR="004D6B21" w:rsidRPr="00FA187B" w:rsidTr="004D6B21">
        <w:trPr>
          <w:trHeight w:val="537"/>
        </w:trPr>
        <w:tc>
          <w:tcPr>
            <w:tcW w:w="7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151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18</w:t>
            </w: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.12</w:t>
            </w:r>
          </w:p>
          <w:p w:rsidR="004D6B21" w:rsidRPr="00FA187B" w:rsidRDefault="004D6B21" w:rsidP="004B33D0">
            <w:pPr>
              <w:spacing w:after="0" w:line="151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151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 Составьте своё задание. Новая квартира 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28" w:type="dxa"/>
              <w:bottom w:w="57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151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Индивидуальная работа</w:t>
            </w:r>
          </w:p>
        </w:tc>
      </w:tr>
      <w:tr w:rsidR="004D6B21" w:rsidRPr="00FA187B" w:rsidTr="004D6B21">
        <w:trPr>
          <w:trHeight w:val="537"/>
        </w:trPr>
        <w:tc>
          <w:tcPr>
            <w:tcW w:w="7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151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151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15</w:t>
            </w: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.01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151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Обмен заданиями. Новая квартира.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28" w:type="dxa"/>
              <w:bottom w:w="57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151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Работа в парах сменного состава</w:t>
            </w:r>
          </w:p>
        </w:tc>
      </w:tr>
      <w:tr w:rsidR="004D6B21" w:rsidRPr="00FA187B" w:rsidTr="004D6B21">
        <w:trPr>
          <w:trHeight w:val="222"/>
        </w:trPr>
        <w:tc>
          <w:tcPr>
            <w:tcW w:w="7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6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6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22</w:t>
            </w: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.01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6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Стартовые задания. Вязаные вещи. Новое  дорожное полотно.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28" w:type="dxa"/>
              <w:bottom w:w="57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63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Работа в парах. Самопроверка по критериям</w:t>
            </w:r>
          </w:p>
        </w:tc>
      </w:tr>
      <w:tr w:rsidR="004D6B21" w:rsidRPr="00FA187B" w:rsidTr="004D6B21">
        <w:trPr>
          <w:trHeight w:val="1140"/>
        </w:trPr>
        <w:tc>
          <w:tcPr>
            <w:tcW w:w="7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29</w:t>
            </w: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.01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Обучающие задания. Знаете ли вы? Вязаные вещи.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28" w:type="dxa"/>
              <w:bottom w:w="57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Работа в парах. Самопроверка по критериям .</w:t>
            </w:r>
          </w:p>
        </w:tc>
      </w:tr>
      <w:tr w:rsidR="004D6B21" w:rsidRPr="00FA187B" w:rsidTr="004D6B21">
        <w:trPr>
          <w:trHeight w:val="626"/>
        </w:trPr>
        <w:tc>
          <w:tcPr>
            <w:tcW w:w="7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176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176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5</w:t>
            </w: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.02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176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Обучающие задания. Знаете ли вы? Новое  дорожное полотно.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28" w:type="dxa"/>
              <w:bottom w:w="57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176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Работа в парах. Самопроверка по критериям</w:t>
            </w:r>
          </w:p>
        </w:tc>
      </w:tr>
      <w:tr w:rsidR="004D6B21" w:rsidRPr="00FA187B" w:rsidTr="004D6B21">
        <w:trPr>
          <w:trHeight w:val="626"/>
        </w:trPr>
        <w:tc>
          <w:tcPr>
            <w:tcW w:w="7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176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176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12</w:t>
            </w: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.02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Обучающие задания. Найдите ошибку. Вязаные вещи.</w:t>
            </w:r>
          </w:p>
          <w:p w:rsidR="004D6B21" w:rsidRPr="00FA187B" w:rsidRDefault="004D6B21" w:rsidP="004B33D0">
            <w:pPr>
              <w:spacing w:after="0" w:line="176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 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28" w:type="dxa"/>
              <w:bottom w:w="57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176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Работа в парах. Самопроверка по критериям .</w:t>
            </w:r>
          </w:p>
        </w:tc>
      </w:tr>
      <w:tr w:rsidR="004D6B21" w:rsidRPr="00FA187B" w:rsidTr="004D6B21">
        <w:trPr>
          <w:trHeight w:val="626"/>
        </w:trPr>
        <w:tc>
          <w:tcPr>
            <w:tcW w:w="7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176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176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19</w:t>
            </w: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.02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176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Обучающие задания. Найдите ошибку. Новое  дорожное полотно.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28" w:type="dxa"/>
              <w:bottom w:w="57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176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Работа в парах. Самопроверка по критериям.</w:t>
            </w:r>
          </w:p>
        </w:tc>
      </w:tr>
      <w:tr w:rsidR="004D6B21" w:rsidRPr="00FA187B" w:rsidTr="004D6B21">
        <w:trPr>
          <w:trHeight w:val="626"/>
        </w:trPr>
        <w:tc>
          <w:tcPr>
            <w:tcW w:w="7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176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176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26.02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Обучающие задания. Разные задачи. Вязаные вещи.</w:t>
            </w:r>
          </w:p>
          <w:p w:rsidR="004D6B21" w:rsidRPr="00FA187B" w:rsidRDefault="004D6B21" w:rsidP="004B33D0">
            <w:pPr>
              <w:spacing w:after="0" w:line="176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 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28" w:type="dxa"/>
              <w:bottom w:w="57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176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Работа в парах. Самопроверка по критериям.</w:t>
            </w:r>
          </w:p>
        </w:tc>
      </w:tr>
      <w:tr w:rsidR="004D6B21" w:rsidRPr="00FA187B" w:rsidTr="004D6B21">
        <w:trPr>
          <w:trHeight w:val="626"/>
        </w:trPr>
        <w:tc>
          <w:tcPr>
            <w:tcW w:w="7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176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176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5</w:t>
            </w: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.03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176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Обучающие задания. Разные задачи. Новое  дорожное полотно.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28" w:type="dxa"/>
              <w:bottom w:w="57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176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Работа в парах. Самопроверка по критериям</w:t>
            </w:r>
          </w:p>
        </w:tc>
      </w:tr>
      <w:tr w:rsidR="004D6B21" w:rsidRPr="00FA187B" w:rsidTr="004D6B21">
        <w:trPr>
          <w:trHeight w:val="626"/>
        </w:trPr>
        <w:tc>
          <w:tcPr>
            <w:tcW w:w="7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176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176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12</w:t>
            </w: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.03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176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Обучающие задания. Разные задачи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28" w:type="dxa"/>
              <w:bottom w:w="57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176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Работа в парах. Самопроверка по критериям.</w:t>
            </w:r>
          </w:p>
        </w:tc>
      </w:tr>
      <w:tr w:rsidR="004D6B21" w:rsidRPr="00FA187B" w:rsidTr="004D6B21">
        <w:trPr>
          <w:trHeight w:val="626"/>
        </w:trPr>
        <w:tc>
          <w:tcPr>
            <w:tcW w:w="7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176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176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19</w:t>
            </w: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.03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176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Итоговые задания. Вязаные вещи.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28" w:type="dxa"/>
              <w:bottom w:w="57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176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Работа в парах. Самопроверка по критериям</w:t>
            </w:r>
          </w:p>
        </w:tc>
      </w:tr>
      <w:tr w:rsidR="004D6B21" w:rsidRPr="00FA187B" w:rsidTr="004D6B21">
        <w:trPr>
          <w:trHeight w:val="626"/>
        </w:trPr>
        <w:tc>
          <w:tcPr>
            <w:tcW w:w="7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176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176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26</w:t>
            </w: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.03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176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Итоговые задания. Новое  дорожное полотно.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28" w:type="dxa"/>
              <w:bottom w:w="57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176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Работа в парах. Самопроверка по критериям.</w:t>
            </w:r>
          </w:p>
        </w:tc>
      </w:tr>
      <w:tr w:rsidR="004D6B21" w:rsidRPr="00FA187B" w:rsidTr="004D6B21">
        <w:trPr>
          <w:trHeight w:val="626"/>
        </w:trPr>
        <w:tc>
          <w:tcPr>
            <w:tcW w:w="7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176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176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2</w:t>
            </w: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.04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176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Составьте своё задание. Вязаные вещи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28" w:type="dxa"/>
              <w:bottom w:w="57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176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Индивидуальная работа</w:t>
            </w:r>
          </w:p>
        </w:tc>
      </w:tr>
      <w:tr w:rsidR="004D6B21" w:rsidRPr="00FA187B" w:rsidTr="004D6B21">
        <w:trPr>
          <w:trHeight w:val="626"/>
        </w:trPr>
        <w:tc>
          <w:tcPr>
            <w:tcW w:w="7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176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176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9</w:t>
            </w: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.04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176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Обмен заданиями. Вязаные вещи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28" w:type="dxa"/>
              <w:bottom w:w="57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176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Работа в парах сменного состава</w:t>
            </w:r>
          </w:p>
        </w:tc>
      </w:tr>
      <w:tr w:rsidR="004D6B21" w:rsidRPr="00FA187B" w:rsidTr="004D6B21">
        <w:trPr>
          <w:trHeight w:val="626"/>
        </w:trPr>
        <w:tc>
          <w:tcPr>
            <w:tcW w:w="7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176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176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16</w:t>
            </w: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.04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176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Составьте своё задание. Новое  дорожное полотно.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28" w:type="dxa"/>
              <w:bottom w:w="57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176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Индивидуальная работа</w:t>
            </w:r>
          </w:p>
        </w:tc>
      </w:tr>
      <w:tr w:rsidR="004D6B21" w:rsidRPr="00FA187B" w:rsidTr="004D6B21">
        <w:trPr>
          <w:trHeight w:val="1318"/>
        </w:trPr>
        <w:tc>
          <w:tcPr>
            <w:tcW w:w="7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23.04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Обмен заданиями. Новое  дорожное полотно.</w:t>
            </w:r>
          </w:p>
          <w:p w:rsidR="004D6B21" w:rsidRPr="00FA187B" w:rsidRDefault="004D6B21" w:rsidP="004B3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</w:rPr>
              <w:t>Выходной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28" w:type="dxa"/>
              <w:bottom w:w="57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Работа в парах сменного состава</w:t>
            </w:r>
          </w:p>
        </w:tc>
      </w:tr>
      <w:tr w:rsidR="004D6B21" w:rsidRPr="00FA187B" w:rsidTr="004D6B21">
        <w:trPr>
          <w:trHeight w:val="585"/>
        </w:trPr>
        <w:tc>
          <w:tcPr>
            <w:tcW w:w="7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165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165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30.04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165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Подготовка обучающихся к итоговой работе (разобрать демонстрационный вариант по математической грамотности).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28" w:type="dxa"/>
              <w:bottom w:w="57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165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Работа в группах</w:t>
            </w:r>
          </w:p>
        </w:tc>
      </w:tr>
      <w:tr w:rsidR="004D6B21" w:rsidRPr="00FA187B" w:rsidTr="004D6B21">
        <w:trPr>
          <w:trHeight w:val="1342"/>
        </w:trPr>
        <w:tc>
          <w:tcPr>
            <w:tcW w:w="7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7</w:t>
            </w: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.05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Проведение рубежной аттестации.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28" w:type="dxa"/>
              <w:bottom w:w="57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Диагностическая работа.</w:t>
            </w:r>
          </w:p>
        </w:tc>
      </w:tr>
      <w:tr w:rsidR="004D6B21" w:rsidRPr="00FA187B" w:rsidTr="004D6B21">
        <w:trPr>
          <w:trHeight w:val="626"/>
        </w:trPr>
        <w:tc>
          <w:tcPr>
            <w:tcW w:w="7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176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176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14</w:t>
            </w: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.05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176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Анализ ошибок, допущенных в диагностической работе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28" w:type="dxa"/>
              <w:bottom w:w="57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176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Индивидуальная работа</w:t>
            </w:r>
          </w:p>
        </w:tc>
      </w:tr>
      <w:tr w:rsidR="004D6B21" w:rsidRPr="00FA187B" w:rsidTr="004D6B21">
        <w:trPr>
          <w:trHeight w:val="952"/>
        </w:trPr>
        <w:tc>
          <w:tcPr>
            <w:tcW w:w="7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21.05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Заключительный урок.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28" w:type="dxa"/>
              <w:bottom w:w="57" w:type="dxa"/>
              <w:right w:w="28" w:type="dxa"/>
            </w:tcMar>
            <w:hideMark/>
          </w:tcPr>
          <w:p w:rsidR="004D6B21" w:rsidRPr="00FA187B" w:rsidRDefault="004D6B21" w:rsidP="004B3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FA187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 </w:t>
            </w:r>
          </w:p>
        </w:tc>
      </w:tr>
    </w:tbl>
    <w:p w:rsidR="004D6B21" w:rsidRPr="00FA187B" w:rsidRDefault="004D6B21" w:rsidP="004D6B21">
      <w:pPr>
        <w:shd w:val="clear" w:color="auto" w:fill="FFFFFF"/>
        <w:spacing w:after="0" w:line="240" w:lineRule="auto"/>
        <w:ind w:left="578"/>
        <w:jc w:val="both"/>
        <w:rPr>
          <w:rFonts w:ascii="Arial" w:eastAsia="Times New Roman" w:hAnsi="Arial" w:cs="Arial"/>
          <w:color w:val="181818"/>
          <w:sz w:val="24"/>
          <w:szCs w:val="24"/>
        </w:rPr>
      </w:pPr>
      <w:r w:rsidRPr="00FA187B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4D6B21" w:rsidRPr="00FA187B" w:rsidRDefault="004D6B21" w:rsidP="004D6B21">
      <w:pPr>
        <w:shd w:val="clear" w:color="auto" w:fill="FFFFFF"/>
        <w:spacing w:after="0" w:line="240" w:lineRule="auto"/>
        <w:ind w:firstLine="425"/>
        <w:jc w:val="both"/>
        <w:rPr>
          <w:rFonts w:ascii="Arial" w:eastAsia="Times New Roman" w:hAnsi="Arial" w:cs="Arial"/>
          <w:color w:val="181818"/>
          <w:sz w:val="24"/>
          <w:szCs w:val="24"/>
        </w:rPr>
      </w:pPr>
      <w:r w:rsidRPr="00FA187B">
        <w:rPr>
          <w:rFonts w:ascii="Times New Roman" w:eastAsia="Times New Roman" w:hAnsi="Times New Roman" w:cs="Times New Roman"/>
          <w:b/>
          <w:bCs/>
          <w:caps/>
          <w:color w:val="181818"/>
          <w:sz w:val="24"/>
          <w:szCs w:val="24"/>
        </w:rPr>
        <w:t> </w:t>
      </w:r>
    </w:p>
    <w:p w:rsidR="004D6B21" w:rsidRPr="00FA187B" w:rsidRDefault="004D6B21" w:rsidP="004D6B2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4"/>
          <w:szCs w:val="24"/>
        </w:rPr>
      </w:pPr>
      <w:r w:rsidRPr="00FA18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ПЕРЕЧЕНЬ УЧЕБНО - МЕТОДИЧЕСКОГО И МАТЕРИАЛЬНО-ТЕХНИЧЕСКОГО ОБЕСПЕЧЕНИЯ</w:t>
      </w:r>
    </w:p>
    <w:p w:rsidR="004D6B21" w:rsidRPr="00FA187B" w:rsidRDefault="004D6B21" w:rsidP="004D6B21">
      <w:pPr>
        <w:shd w:val="clear" w:color="auto" w:fill="FFFFFF"/>
        <w:spacing w:after="0" w:line="240" w:lineRule="auto"/>
        <w:ind w:firstLine="425"/>
        <w:jc w:val="both"/>
        <w:rPr>
          <w:rFonts w:ascii="Arial" w:eastAsia="Times New Roman" w:hAnsi="Arial" w:cs="Arial"/>
          <w:color w:val="181818"/>
          <w:sz w:val="24"/>
          <w:szCs w:val="24"/>
        </w:rPr>
      </w:pPr>
      <w:r w:rsidRPr="00FA187B">
        <w:rPr>
          <w:rFonts w:ascii="Times New Roman" w:eastAsia="Times New Roman" w:hAnsi="Times New Roman" w:cs="Times New Roman"/>
          <w:b/>
          <w:bCs/>
          <w:caps/>
          <w:color w:val="181818"/>
          <w:sz w:val="24"/>
          <w:szCs w:val="24"/>
        </w:rPr>
        <w:t> </w:t>
      </w:r>
    </w:p>
    <w:p w:rsidR="004D6B21" w:rsidRPr="00FA187B" w:rsidRDefault="004D6B21" w:rsidP="004D6B21">
      <w:pPr>
        <w:shd w:val="clear" w:color="auto" w:fill="FFFFFF"/>
        <w:spacing w:after="0" w:line="240" w:lineRule="auto"/>
        <w:ind w:left="218"/>
        <w:jc w:val="both"/>
        <w:rPr>
          <w:rFonts w:ascii="Arial" w:eastAsia="Times New Roman" w:hAnsi="Arial" w:cs="Arial"/>
          <w:color w:val="181818"/>
          <w:sz w:val="24"/>
          <w:szCs w:val="24"/>
        </w:rPr>
      </w:pPr>
      <w:r w:rsidRPr="00FA187B">
        <w:rPr>
          <w:rFonts w:ascii="Times New Roman" w:eastAsia="Times New Roman" w:hAnsi="Times New Roman" w:cs="Times New Roman"/>
          <w:color w:val="181818"/>
          <w:sz w:val="24"/>
          <w:szCs w:val="24"/>
        </w:rPr>
        <w:t>1.</w:t>
      </w:r>
      <w:r w:rsidRPr="00FA187B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 </w:t>
      </w:r>
      <w:r w:rsidRPr="00FA187B">
        <w:rPr>
          <w:rFonts w:ascii="Times New Roman" w:eastAsia="Times New Roman" w:hAnsi="Times New Roman" w:cs="Times New Roman"/>
          <w:color w:val="181818"/>
          <w:sz w:val="24"/>
          <w:szCs w:val="24"/>
        </w:rPr>
        <w:t>Функциональная грамотность. Учимся для жизни. Математическая грамотность. Сборник эталонных заданий. Учебное пособие для общеобразовательных организаций. Часть 1. Под редакцией Г.С. Ковалёвой, Л.О. Рословой. Москва. Санкт-Петербург. «Просвещение» 2020.</w:t>
      </w:r>
    </w:p>
    <w:p w:rsidR="004D6B21" w:rsidRPr="00FA187B" w:rsidRDefault="004D6B21" w:rsidP="004D6B21">
      <w:pPr>
        <w:shd w:val="clear" w:color="auto" w:fill="FFFFFF"/>
        <w:spacing w:after="0" w:line="240" w:lineRule="auto"/>
        <w:ind w:left="218"/>
        <w:jc w:val="both"/>
        <w:rPr>
          <w:rFonts w:ascii="Arial" w:eastAsia="Times New Roman" w:hAnsi="Arial" w:cs="Arial"/>
          <w:color w:val="181818"/>
          <w:sz w:val="24"/>
          <w:szCs w:val="24"/>
        </w:rPr>
      </w:pPr>
      <w:r w:rsidRPr="00FA187B">
        <w:rPr>
          <w:rFonts w:ascii="Times New Roman" w:eastAsia="Times New Roman" w:hAnsi="Times New Roman" w:cs="Times New Roman"/>
          <w:color w:val="181818"/>
          <w:sz w:val="24"/>
          <w:szCs w:val="24"/>
        </w:rPr>
        <w:t>2.</w:t>
      </w:r>
      <w:r w:rsidRPr="00FA187B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 </w:t>
      </w:r>
      <w:r w:rsidRPr="00FA187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«ОГЭ 2020. Математика. 50 вариантов. Типовые варианты экзаменационных заданий от разработчиков ОГЭ» под редакцией И.В. Ященко. – М. : Издательство «Экзамен», 2020.</w:t>
      </w:r>
    </w:p>
    <w:p w:rsidR="004D6B21" w:rsidRPr="00FA187B" w:rsidRDefault="004D6B21" w:rsidP="004D6B21">
      <w:pPr>
        <w:shd w:val="clear" w:color="auto" w:fill="FFFFFF"/>
        <w:spacing w:after="0" w:line="240" w:lineRule="auto"/>
        <w:ind w:left="218"/>
        <w:jc w:val="both"/>
        <w:rPr>
          <w:rFonts w:ascii="Arial" w:eastAsia="Times New Roman" w:hAnsi="Arial" w:cs="Arial"/>
          <w:color w:val="181818"/>
          <w:sz w:val="24"/>
          <w:szCs w:val="24"/>
        </w:rPr>
      </w:pPr>
      <w:r w:rsidRPr="00FA187B">
        <w:rPr>
          <w:rFonts w:ascii="Times New Roman" w:eastAsia="Times New Roman" w:hAnsi="Times New Roman" w:cs="Times New Roman"/>
          <w:color w:val="181818"/>
          <w:sz w:val="24"/>
          <w:szCs w:val="24"/>
        </w:rPr>
        <w:t>3.</w:t>
      </w:r>
      <w:r w:rsidRPr="00FA187B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 </w:t>
      </w:r>
      <w:r w:rsidRPr="00FA187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Интернет ресурсы.</w:t>
      </w:r>
    </w:p>
    <w:p w:rsidR="004D6B21" w:rsidRPr="00FA187B" w:rsidRDefault="004D6B21" w:rsidP="004D6B21">
      <w:pPr>
        <w:shd w:val="clear" w:color="auto" w:fill="FFFFFF"/>
        <w:spacing w:after="0" w:line="240" w:lineRule="auto"/>
        <w:ind w:firstLine="425"/>
        <w:jc w:val="both"/>
        <w:rPr>
          <w:rFonts w:ascii="Arial" w:eastAsia="Times New Roman" w:hAnsi="Arial" w:cs="Arial"/>
          <w:color w:val="181818"/>
          <w:sz w:val="24"/>
          <w:szCs w:val="24"/>
        </w:rPr>
      </w:pPr>
      <w:r w:rsidRPr="00FA187B">
        <w:rPr>
          <w:rFonts w:ascii="Times New Roman" w:eastAsia="Times New Roman" w:hAnsi="Times New Roman" w:cs="Times New Roman"/>
          <w:caps/>
          <w:color w:val="181818"/>
          <w:sz w:val="24"/>
          <w:szCs w:val="24"/>
        </w:rPr>
        <w:t> </w:t>
      </w:r>
    </w:p>
    <w:p w:rsidR="004D6B21" w:rsidRPr="00FA187B" w:rsidRDefault="004D6B21" w:rsidP="004D6B21">
      <w:pPr>
        <w:shd w:val="clear" w:color="auto" w:fill="FFFFFF"/>
        <w:spacing w:after="0" w:line="240" w:lineRule="auto"/>
        <w:ind w:firstLine="425"/>
        <w:jc w:val="both"/>
        <w:rPr>
          <w:rFonts w:ascii="Arial" w:eastAsia="Times New Roman" w:hAnsi="Arial" w:cs="Arial"/>
          <w:color w:val="181818"/>
          <w:sz w:val="24"/>
          <w:szCs w:val="24"/>
        </w:rPr>
      </w:pPr>
      <w:r w:rsidRPr="00FA187B">
        <w:rPr>
          <w:rFonts w:ascii="Times New Roman" w:eastAsia="Times New Roman" w:hAnsi="Times New Roman" w:cs="Times New Roman"/>
          <w:b/>
          <w:bCs/>
          <w:caps/>
          <w:color w:val="181818"/>
          <w:sz w:val="24"/>
          <w:szCs w:val="24"/>
        </w:rPr>
        <w:t> </w:t>
      </w:r>
    </w:p>
    <w:p w:rsidR="004D6B21" w:rsidRPr="00FA187B" w:rsidRDefault="004D6B21" w:rsidP="004D6B21">
      <w:pPr>
        <w:shd w:val="clear" w:color="auto" w:fill="FFFFFF"/>
        <w:spacing w:after="0" w:line="240" w:lineRule="auto"/>
        <w:ind w:firstLine="425"/>
        <w:jc w:val="both"/>
        <w:rPr>
          <w:rFonts w:ascii="Arial" w:eastAsia="Times New Roman" w:hAnsi="Arial" w:cs="Arial"/>
          <w:color w:val="181818"/>
          <w:sz w:val="24"/>
          <w:szCs w:val="24"/>
        </w:rPr>
      </w:pPr>
      <w:r w:rsidRPr="00FA187B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4D6B21" w:rsidRPr="001436A0" w:rsidRDefault="004D6B21" w:rsidP="004D6B2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D6B21" w:rsidRDefault="004D6B21"/>
    <w:sectPr w:rsidR="004D6B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14DDC"/>
    <w:multiLevelType w:val="hybridMultilevel"/>
    <w:tmpl w:val="345034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B16716"/>
    <w:multiLevelType w:val="hybridMultilevel"/>
    <w:tmpl w:val="FD08A0B2"/>
    <w:lvl w:ilvl="0" w:tplc="43EE6B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A377205"/>
    <w:multiLevelType w:val="hybridMultilevel"/>
    <w:tmpl w:val="E6CA93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2115580"/>
    <w:multiLevelType w:val="hybridMultilevel"/>
    <w:tmpl w:val="F6441B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E6D"/>
    <w:rsid w:val="00463B1B"/>
    <w:rsid w:val="004D6B21"/>
    <w:rsid w:val="00611919"/>
    <w:rsid w:val="00DE6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6B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6B2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D6B21"/>
    <w:pPr>
      <w:ind w:left="720"/>
      <w:contextualSpacing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6B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6B2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D6B21"/>
    <w:pPr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1369</Words>
  <Characters>7804</Characters>
  <Application>Microsoft Office Word</Application>
  <DocSecurity>0</DocSecurity>
  <Lines>65</Lines>
  <Paragraphs>18</Paragraphs>
  <ScaleCrop>false</ScaleCrop>
  <Company/>
  <LinksUpToDate>false</LinksUpToDate>
  <CharactersWithSpaces>9155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!</dc:creator>
  <cp:lastModifiedBy>Пользователь Windows</cp:lastModifiedBy>
  <cp:revision>2</cp:revision>
  <dcterms:created xsi:type="dcterms:W3CDTF">2021-10-17T16:45:00Z</dcterms:created>
  <dcterms:modified xsi:type="dcterms:W3CDTF">2021-10-17T16:45:00Z</dcterms:modified>
</cp:coreProperties>
</file>